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6" w:rsidRDefault="00796D82">
      <w:pPr>
        <w:spacing w:after="344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</w:p>
    <w:p w:rsidR="006E6E66" w:rsidRDefault="00796D82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</w:p>
    <w:p w:rsidR="006E6E66" w:rsidRDefault="00796D8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E6E66" w:rsidRDefault="00796D82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PASLAUGŲ SUTARTIS                                                                  </w:t>
      </w:r>
      <w:r w:rsidR="009F6C22">
        <w:rPr>
          <w:sz w:val="20"/>
        </w:rPr>
        <w:t xml:space="preserve">2020 </w:t>
      </w:r>
      <w:r>
        <w:rPr>
          <w:sz w:val="20"/>
        </w:rPr>
        <w:t xml:space="preserve">metai </w:t>
      </w:r>
      <w:r w:rsidR="00CC0E1D">
        <w:rPr>
          <w:sz w:val="20"/>
        </w:rPr>
        <w:t>10</w:t>
      </w:r>
      <w:r>
        <w:rPr>
          <w:sz w:val="20"/>
        </w:rPr>
        <w:t xml:space="preserve"> mėnuo </w:t>
      </w:r>
      <w:r w:rsidR="00CC0E1D">
        <w:rPr>
          <w:sz w:val="20"/>
        </w:rPr>
        <w:t>27</w:t>
      </w:r>
      <w:r w:rsidR="009F6C22">
        <w:rPr>
          <w:sz w:val="20"/>
        </w:rPr>
        <w:t xml:space="preserve"> </w:t>
      </w:r>
      <w:r>
        <w:rPr>
          <w:sz w:val="20"/>
        </w:rPr>
        <w:t xml:space="preserve">diena </w:t>
      </w:r>
    </w:p>
    <w:p w:rsidR="006E6E66" w:rsidRDefault="00796D8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205" w:type="dxa"/>
        <w:tblInd w:w="0" w:type="dxa"/>
        <w:tblCellMar>
          <w:top w:w="9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4963"/>
        <w:gridCol w:w="5242"/>
      </w:tblGrid>
      <w:tr w:rsidR="006E6E66">
        <w:trPr>
          <w:trHeight w:val="24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Paslaugų teikėjas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Klientas </w:t>
            </w:r>
          </w:p>
        </w:tc>
      </w:tr>
      <w:tr w:rsidR="006E6E66">
        <w:trPr>
          <w:trHeight w:val="221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Pr="009F6C22" w:rsidRDefault="00796D82">
            <w:pPr>
              <w:spacing w:after="0" w:line="259" w:lineRule="auto"/>
              <w:ind w:left="5" w:firstLine="0"/>
              <w:jc w:val="left"/>
              <w:rPr>
                <w:u w:val="single"/>
              </w:rPr>
            </w:pPr>
            <w:r>
              <w:rPr>
                <w:sz w:val="16"/>
              </w:rPr>
              <w:t xml:space="preserve"> </w:t>
            </w:r>
          </w:p>
          <w:p w:rsidR="009F6C22" w:rsidRPr="009F6C22" w:rsidRDefault="009F6C22">
            <w:pPr>
              <w:spacing w:after="0" w:line="259" w:lineRule="auto"/>
              <w:ind w:left="5" w:firstLine="0"/>
              <w:jc w:val="left"/>
              <w:rPr>
                <w:sz w:val="16"/>
                <w:u w:val="single"/>
              </w:rPr>
            </w:pPr>
            <w:r w:rsidRPr="009F6C22">
              <w:rPr>
                <w:sz w:val="16"/>
                <w:u w:val="single"/>
              </w:rPr>
              <w:t>Marius Strakšas</w:t>
            </w:r>
          </w:p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Vardas, pavardė / Įmonė, įmonės kodas  </w:t>
            </w:r>
          </w:p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E6E66" w:rsidRPr="009F6C22" w:rsidRDefault="009F6C22">
            <w:pPr>
              <w:spacing w:after="0" w:line="259" w:lineRule="auto"/>
              <w:ind w:left="5" w:firstLine="0"/>
              <w:jc w:val="left"/>
              <w:rPr>
                <w:u w:val="single"/>
              </w:rPr>
            </w:pPr>
            <w:r w:rsidRPr="009F6C22">
              <w:rPr>
                <w:sz w:val="16"/>
                <w:u w:val="single"/>
              </w:rPr>
              <w:t>Lakštingalų g. 8, Kretinga</w:t>
            </w:r>
          </w:p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Adresas </w:t>
            </w:r>
          </w:p>
          <w:p w:rsidR="006E6E66" w:rsidRDefault="006E6E66">
            <w:pPr>
              <w:spacing w:after="0" w:line="259" w:lineRule="auto"/>
              <w:ind w:left="5" w:firstLine="0"/>
              <w:jc w:val="left"/>
              <w:rPr>
                <w:sz w:val="16"/>
              </w:rPr>
            </w:pPr>
          </w:p>
          <w:p w:rsidR="009F6C22" w:rsidRPr="009F6C22" w:rsidRDefault="006548A2">
            <w:pPr>
              <w:spacing w:after="0" w:line="259" w:lineRule="auto"/>
              <w:ind w:left="5" w:firstLine="0"/>
              <w:jc w:val="left"/>
              <w:rPr>
                <w:u w:val="single"/>
              </w:rPr>
            </w:pPr>
            <w:r>
              <w:rPr>
                <w:u w:val="single"/>
              </w:rPr>
              <w:t>3706</w:t>
            </w:r>
            <w:r w:rsidR="009F6C22" w:rsidRPr="009F6C22">
              <w:rPr>
                <w:u w:val="single"/>
              </w:rPr>
              <w:t>2</w:t>
            </w:r>
            <w:r>
              <w:rPr>
                <w:u w:val="single"/>
              </w:rPr>
              <w:t>099</w:t>
            </w:r>
            <w:r w:rsidR="009F6C22" w:rsidRPr="009F6C22">
              <w:rPr>
                <w:u w:val="single"/>
              </w:rPr>
              <w:t>0</w:t>
            </w:r>
            <w:r>
              <w:rPr>
                <w:u w:val="single"/>
              </w:rPr>
              <w:t>62</w:t>
            </w:r>
          </w:p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Tel.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. </w:t>
            </w:r>
          </w:p>
          <w:p w:rsidR="006E6E66" w:rsidRDefault="006E6E66">
            <w:pPr>
              <w:spacing w:after="0" w:line="259" w:lineRule="auto"/>
              <w:ind w:left="5" w:firstLine="0"/>
              <w:jc w:val="left"/>
              <w:rPr>
                <w:sz w:val="16"/>
              </w:rPr>
            </w:pPr>
          </w:p>
          <w:p w:rsidR="00796D82" w:rsidRPr="00796D82" w:rsidRDefault="00796D82">
            <w:pPr>
              <w:spacing w:after="0" w:line="259" w:lineRule="auto"/>
              <w:ind w:left="5" w:firstLine="0"/>
              <w:jc w:val="left"/>
              <w:rPr>
                <w:u w:val="single"/>
                <w:lang w:val="en-US"/>
              </w:rPr>
            </w:pPr>
            <w:proofErr w:type="spellStart"/>
            <w:r w:rsidRPr="00796D82">
              <w:rPr>
                <w:u w:val="single"/>
              </w:rPr>
              <w:t>marius.elektrosdarbai</w:t>
            </w:r>
            <w:proofErr w:type="spellEnd"/>
            <w:r w:rsidRPr="00796D82">
              <w:rPr>
                <w:u w:val="single"/>
                <w:lang w:val="en-US"/>
              </w:rPr>
              <w:t>@gmail.com</w:t>
            </w:r>
          </w:p>
          <w:p w:rsidR="006E6E66" w:rsidRDefault="00796D82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El. paštas </w:t>
            </w:r>
          </w:p>
          <w:p w:rsidR="006E6E66" w:rsidRDefault="006E6E66" w:rsidP="00796D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E6E66" w:rsidRPr="009F6C22" w:rsidRDefault="006548A2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>
              <w:rPr>
                <w:sz w:val="16"/>
                <w:u w:val="single"/>
              </w:rPr>
              <w:t xml:space="preserve">Bendrija </w:t>
            </w:r>
            <w:proofErr w:type="spellStart"/>
            <w:r>
              <w:rPr>
                <w:sz w:val="16"/>
                <w:u w:val="single"/>
              </w:rPr>
              <w:t>Trušeliai</w:t>
            </w:r>
            <w:proofErr w:type="spellEnd"/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Vardas, pavardė / Įmonė, įmonės kodas  </w:t>
            </w:r>
          </w:p>
          <w:p w:rsidR="006E6E66" w:rsidRDefault="006E6E66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</w:p>
          <w:p w:rsidR="006548A2" w:rsidRPr="004C7066" w:rsidRDefault="004C7066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proofErr w:type="spellStart"/>
            <w:r w:rsidRPr="004C7066">
              <w:rPr>
                <w:sz w:val="16"/>
                <w:u w:val="single"/>
              </w:rPr>
              <w:t>Gryneidės</w:t>
            </w:r>
            <w:proofErr w:type="spellEnd"/>
            <w:r w:rsidRPr="004C7066">
              <w:rPr>
                <w:sz w:val="16"/>
                <w:u w:val="single"/>
              </w:rPr>
              <w:t xml:space="preserve"> gatvė 38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Adresas </w:t>
            </w:r>
          </w:p>
          <w:p w:rsidR="00796D82" w:rsidRDefault="00796D82" w:rsidP="00796D82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</w:p>
          <w:p w:rsidR="006E6E66" w:rsidRPr="004C7066" w:rsidRDefault="004C7066">
            <w:pPr>
              <w:spacing w:after="0" w:line="259" w:lineRule="auto"/>
              <w:ind w:left="0" w:firstLine="0"/>
              <w:jc w:val="left"/>
              <w:rPr>
                <w:u w:val="single"/>
              </w:rPr>
            </w:pPr>
            <w:r w:rsidRPr="004C7066">
              <w:rPr>
                <w:sz w:val="16"/>
                <w:u w:val="single"/>
              </w:rPr>
              <w:t>+37065765640</w:t>
            </w:r>
            <w:r w:rsidR="00796D82" w:rsidRPr="004C7066">
              <w:rPr>
                <w:sz w:val="16"/>
                <w:u w:val="single"/>
              </w:rPr>
              <w:t xml:space="preserve"> 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Tel. </w:t>
            </w: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. </w:t>
            </w:r>
          </w:p>
          <w:p w:rsidR="00796D82" w:rsidRDefault="00796D82">
            <w:pPr>
              <w:spacing w:after="0" w:line="259" w:lineRule="auto"/>
              <w:ind w:left="0" w:firstLine="0"/>
              <w:jc w:val="left"/>
            </w:pP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______________ 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El. paštas </w:t>
            </w:r>
          </w:p>
        </w:tc>
      </w:tr>
    </w:tbl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KLIENTUI bus teikiamos toliau nurodytos Paslaugos: </w:t>
      </w:r>
    </w:p>
    <w:tbl>
      <w:tblPr>
        <w:tblStyle w:val="TableGrid"/>
        <w:tblW w:w="10205" w:type="dxa"/>
        <w:tblInd w:w="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125"/>
        <w:gridCol w:w="2381"/>
        <w:gridCol w:w="1699"/>
      </w:tblGrid>
      <w:tr w:rsidR="006E6E66">
        <w:trPr>
          <w:trHeight w:val="427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Užsakomų paslaugų aprašymas  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right="106" w:firstLine="0"/>
              <w:jc w:val="left"/>
            </w:pPr>
            <w:r>
              <w:rPr>
                <w:b/>
              </w:rPr>
              <w:t xml:space="preserve">Paslauga teikiama </w:t>
            </w:r>
            <w:r>
              <w:t>(</w:t>
            </w:r>
            <w:r>
              <w:rPr>
                <w:i/>
              </w:rPr>
              <w:t>Data arba Nuo... iki</w:t>
            </w:r>
            <w: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Suma </w:t>
            </w:r>
            <w:r>
              <w:rPr>
                <w:i/>
              </w:rPr>
              <w:t xml:space="preserve">(už darbą/ 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val./ vnt.)</w:t>
            </w:r>
            <w:r>
              <w:t xml:space="preserve"> </w:t>
            </w:r>
          </w:p>
        </w:tc>
      </w:tr>
      <w:tr w:rsidR="006E6E66">
        <w:trPr>
          <w:trHeight w:val="1248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6E6E66">
            <w:pPr>
              <w:spacing w:after="0" w:line="259" w:lineRule="auto"/>
              <w:ind w:left="0" w:firstLine="0"/>
              <w:jc w:val="left"/>
            </w:pP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6548A2">
              <w:rPr>
                <w:b/>
              </w:rPr>
              <w:t>Gatvės apšvietimas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6E6E66" w:rsidRDefault="00796D8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6D82" w:rsidRDefault="006548A2">
            <w:pPr>
              <w:spacing w:after="0" w:line="259" w:lineRule="auto"/>
              <w:ind w:left="0" w:firstLine="0"/>
              <w:jc w:val="left"/>
            </w:pPr>
            <w:r>
              <w:t>2020 11 01</w:t>
            </w:r>
          </w:p>
          <w:p w:rsidR="00796D82" w:rsidRDefault="006548A2">
            <w:pPr>
              <w:spacing w:after="0" w:line="259" w:lineRule="auto"/>
              <w:ind w:left="0" w:firstLine="0"/>
              <w:jc w:val="left"/>
            </w:pPr>
            <w:r>
              <w:t>2020-12 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66" w:rsidRDefault="00796D8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6D82" w:rsidRDefault="00D61F62">
            <w:pPr>
              <w:spacing w:after="0" w:line="259" w:lineRule="auto"/>
              <w:ind w:left="0" w:firstLine="0"/>
              <w:jc w:val="left"/>
            </w:pPr>
            <w:r>
              <w:t xml:space="preserve">13,300 </w:t>
            </w:r>
            <w:proofErr w:type="spellStart"/>
            <w:r>
              <w:t>eur</w:t>
            </w:r>
            <w:proofErr w:type="spellEnd"/>
            <w:r>
              <w:t>,</w:t>
            </w:r>
          </w:p>
        </w:tc>
      </w:tr>
    </w:tbl>
    <w:p w:rsidR="006E6E66" w:rsidRDefault="00796D82">
      <w:pPr>
        <w:numPr>
          <w:ilvl w:val="1"/>
          <w:numId w:val="1"/>
        </w:numPr>
        <w:ind w:right="35" w:hanging="360"/>
      </w:pPr>
      <w:r>
        <w:t xml:space="preserve">Paslaugų teikimo vieta ir (ar) kiekis gali būti keičiamas Šalių susitarimu ne vėliau kaip likus vienai dienai </w:t>
      </w:r>
      <w:proofErr w:type="spellStart"/>
      <w:r>
        <w:t>i</w:t>
      </w:r>
      <w:r w:rsidR="00D61F62">
        <w:t>pama</w:t>
      </w:r>
      <w:r>
        <w:t>ki</w:t>
      </w:r>
      <w:proofErr w:type="spellEnd"/>
      <w:r>
        <w:t xml:space="preserve"> Paslaugų teikimo pradžios. </w:t>
      </w:r>
    </w:p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Atsiskaitymo tvarka: </w:t>
      </w:r>
    </w:p>
    <w:tbl>
      <w:tblPr>
        <w:tblStyle w:val="TableGrid"/>
        <w:tblpPr w:leftFromText="180" w:rightFromText="180" w:vertAnchor="page" w:horzAnchor="margin" w:tblpY="8596"/>
        <w:tblW w:w="10205" w:type="dxa"/>
        <w:tblInd w:w="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14"/>
        <w:gridCol w:w="992"/>
        <w:gridCol w:w="1486"/>
        <w:gridCol w:w="2113"/>
      </w:tblGrid>
      <w:tr w:rsidR="00D61F62" w:rsidTr="00D61F62">
        <w:trPr>
          <w:trHeight w:val="21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Suma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4C7066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Darbų apimtis</w:t>
            </w:r>
            <w:r w:rsidR="00D61F62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Mokėjimą gavau</w:t>
            </w:r>
            <w:r>
              <w:rPr>
                <w:sz w:val="16"/>
              </w:rPr>
              <w:t>:</w:t>
            </w:r>
            <w:r>
              <w:rPr>
                <w:b/>
              </w:rPr>
              <w:t xml:space="preserve">  </w:t>
            </w:r>
          </w:p>
        </w:tc>
      </w:tr>
      <w:tr w:rsidR="00D61F62" w:rsidTr="00D61F62">
        <w:trPr>
          <w:trHeight w:val="42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Pirmas etapas</w:t>
            </w:r>
          </w:p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3990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4C7066">
              <w:rPr>
                <w:b/>
              </w:rPr>
              <w:t>Kabelio klojimas, pamatų sumontavimas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61F62" w:rsidTr="00D61F62">
        <w:trPr>
          <w:trHeight w:val="42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Antras etapas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3990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4C7066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Atramų Pastatymas , šviestuvų sumontavimas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D61F62" w:rsidTr="00D61F62">
        <w:trPr>
          <w:trHeight w:val="42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Trečias etapas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5320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4C7066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Darbų pridavimas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D61F62" w:rsidTr="00D61F62">
        <w:trPr>
          <w:trHeight w:val="42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Pagrindinė suma </w:t>
            </w:r>
            <w:r>
              <w:rPr>
                <w:i/>
              </w:rPr>
              <w:t xml:space="preserve">(visa arba likusi dalis, jei buvo mokėtas avansas) </w:t>
            </w:r>
          </w:p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13,300.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62" w:rsidRDefault="00D61F62" w:rsidP="00D61F6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61F62" w:rsidRDefault="00D61F62" w:rsidP="00D61F62">
      <w:pPr>
        <w:ind w:left="1080" w:right="35" w:firstLine="0"/>
      </w:pPr>
    </w:p>
    <w:p w:rsidR="006E6E66" w:rsidRDefault="00796D82">
      <w:pPr>
        <w:numPr>
          <w:ilvl w:val="1"/>
          <w:numId w:val="1"/>
        </w:numPr>
        <w:ind w:right="35" w:hanging="360"/>
      </w:pPr>
      <w:r>
        <w:t xml:space="preserve">Mokėjimai PASLAUGŲ TEIKĖJUI atliekami grynaisiais pinigais arba mokėjimo pavedimu į PASLAUGŲ TEIKĖJO nurodytą sąskaitą. Mokėjimas grynaisiais patvirtinamas pasirašant skiltyje „Mokėjimą gavau“, įrašu sąskaitoje, el. laišku ar kitu raštu.  </w:t>
      </w:r>
    </w:p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PASLAUGŲ TEIKĖJAS įsipareigoja: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 xml:space="preserve">Tinkamai teikti Paslaugas, pagal su KLIENTU suderintus reikalavimus ir laiku atvykti į Paslaugų teikimo vietą, taip pat Perduoti KLIENTUI Paslaugų teikimo rezultatus, taip kad jis galėtų jais tinkamai naudotis. 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 xml:space="preserve">Turėti visas Paslaugų teikimui reikalingas priemones / įrankius / įrangą / medžiagas, nebent Šalys iš anksto susitars, kad Paslaugos teikiamos naudojant KLIENTO priemones / įrankius / įrangą / medžiagas. 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Teikiant Paslaugas laikytis visų teisės aktų, taip pat visų su Paslauga susijusių saugumo reikalavimų.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Neviešinti Paslaugų rezultatų (jei raštu nėra gautas išankstinis KLIENTO sutikimas) KLIENTO tapatybės, kitos konfidencialios informacijos, gautos teikiant Paslaugas (pavyzdžiui saugos kodai ar pan.).</w:t>
      </w:r>
      <w:r>
        <w:rPr>
          <w:b/>
        </w:rPr>
        <w:t xml:space="preserve"> </w:t>
      </w:r>
    </w:p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KLIENTAS įsipareigoja: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Atsiskaityti su PASLAUGŲ TEIKĖJU už Paslaugas Sutartyje nustatyta tvarka.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Paslaugų teikimo metu suteikti PASLAUGŲ TEIKĖJUI reikalingą pagalbą, užtikrinti sąlygas Paslaugoms teikti, informuoti Paslaugų teikėją apie visus su Paslauga susijusius pasikeitimus.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lastRenderedPageBreak/>
        <w:t>Parūpinti Paslaugų teikimui reikalingas priemones / įrankius / įrangą / medžiagas, jei taip iš anksto susitarta su PASLAUGŲ TEIKĖJU.</w:t>
      </w:r>
      <w:r>
        <w:rPr>
          <w:b/>
        </w:rPr>
        <w:t xml:space="preserve"> </w:t>
      </w:r>
    </w:p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Atsakomybė: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Jei PASLAUGŲ TEIKĖJAS be svarbios priežasties nesuteikia Paslaugų, atsisako jas teikti, nepradeda teikti laiku, Sutartis nutraukiama ir jis KLIENTUI ne vėliau kaip per 3 dienas nuo Paslaugų teikimo pradžios datos (atsisakymo atveju - ne vėliau kaip per 3 dienas nuo atsisakymo dienos) grąžina visas KLIENTO sumokėtas sumas (avansas, kitos sumos).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KLIENTUI be svarbios priežasties atsisakius PASLAUGŲ TEIKĖJO paslaugų, Sutartis nutraukiama ir jo PASLAUGŲ TEIKĖJUI sumokėtas avansas yra negrąžinamas.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 xml:space="preserve">PASLAUGŲ TEIKĖJAS privalo atlyginti visą KLIENTUI ir (ar) jo turtui padarytą žalą, atsiradusią dėl netinkamo Paslaugų teikimo, Paslaugų nesuteikimo, konfidencialios informacijos paviešinimo. 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 xml:space="preserve">Jei dėl </w:t>
      </w:r>
      <w:r>
        <w:rPr>
          <w:i/>
        </w:rPr>
        <w:t xml:space="preserve">Force majeure </w:t>
      </w:r>
      <w:r>
        <w:t>aplinkybių (nelaimingas atsitikimas, sunki liga, mirtis, katastrofa ir t.t.) viena iš sutarties Šalių negali įvykdyti Sutarties, ji privalo nedelsiant, bet ne vėliau kaip per 2 dienas apie tai įspėti kitą Šalį. Šiuo atveju PASLAUGŲ TEIKĖJUI sumokėtos KLIENTO sumos (avansas, kitos sumos) yra grąžinamos KLIENTUI.</w:t>
      </w:r>
      <w:r>
        <w:rPr>
          <w:b/>
        </w:rPr>
        <w:t xml:space="preserve"> </w:t>
      </w:r>
    </w:p>
    <w:p w:rsidR="006E6E66" w:rsidRDefault="00796D82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Kitos sąlygos: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Sutartis pasirašoma Šalims apsikeičiant pasirašytos Sutarties egzemplioriais arba persiunčiant ją elektroninio ryšio priemonėmis (el. paštu, telefonu, fotonuotrauka ar pan.).</w:t>
      </w:r>
      <w:r>
        <w:rPr>
          <w:b/>
        </w:rPr>
        <w:t xml:space="preserve"> </w:t>
      </w:r>
    </w:p>
    <w:p w:rsidR="006E6E66" w:rsidRDefault="00796D82">
      <w:pPr>
        <w:numPr>
          <w:ilvl w:val="1"/>
          <w:numId w:val="1"/>
        </w:numPr>
        <w:ind w:right="35" w:hanging="360"/>
      </w:pPr>
      <w:r>
        <w:t>Sutarčiai taikoma Lietuvos Respublikos teisė. Šalių ginčai sprendžiami derybomis, o joms nepavykus – teisme. Dėl visko, kas tiesiogiai nėra numatyta šioje Sutartyje, Šalys privalo vadovautis galiojančiais Lietuvos Respublikos teisės aktais</w:t>
      </w:r>
      <w:r>
        <w:rPr>
          <w:b/>
        </w:rPr>
        <w:t xml:space="preserve"> </w:t>
      </w:r>
    </w:p>
    <w:p w:rsidR="006E6E66" w:rsidRDefault="00796D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E6E66" w:rsidRDefault="00796D8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F6C22" w:rsidRDefault="009F6C22">
      <w:pPr>
        <w:tabs>
          <w:tab w:val="center" w:pos="7426"/>
        </w:tabs>
        <w:spacing w:after="10" w:line="259" w:lineRule="auto"/>
        <w:ind w:left="0" w:firstLine="0"/>
        <w:jc w:val="left"/>
        <w:rPr>
          <w:sz w:val="16"/>
        </w:rPr>
      </w:pPr>
    </w:p>
    <w:p w:rsidR="006E6E66" w:rsidRDefault="009F6C22">
      <w:pPr>
        <w:tabs>
          <w:tab w:val="center" w:pos="7426"/>
        </w:tabs>
        <w:spacing w:after="10" w:line="259" w:lineRule="auto"/>
        <w:ind w:left="0" w:firstLine="0"/>
        <w:jc w:val="left"/>
      </w:pPr>
      <w:r>
        <w:rPr>
          <w:sz w:val="16"/>
        </w:rPr>
        <w:t xml:space="preserve">                                        </w:t>
      </w:r>
      <w:r w:rsidR="00D61F62">
        <w:rPr>
          <w:sz w:val="16"/>
          <w:u w:val="single"/>
        </w:rPr>
        <w:t>Marius Strak</w:t>
      </w:r>
      <w:r w:rsidR="00CC0E1D">
        <w:rPr>
          <w:sz w:val="16"/>
          <w:u w:val="single"/>
        </w:rPr>
        <w:t>šas</w:t>
      </w:r>
      <w:r w:rsidR="00796D82">
        <w:rPr>
          <w:sz w:val="16"/>
        </w:rPr>
        <w:t xml:space="preserve"> </w:t>
      </w:r>
    </w:p>
    <w:p w:rsidR="006E6E66" w:rsidRDefault="00796D82">
      <w:pPr>
        <w:tabs>
          <w:tab w:val="center" w:pos="2483"/>
          <w:tab w:val="center" w:pos="75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Paslaugų teikėjo vardas, pavardė, parašas</w:t>
      </w:r>
      <w:r>
        <w:rPr>
          <w:sz w:val="16"/>
        </w:rPr>
        <w:t xml:space="preserve"> </w:t>
      </w:r>
      <w:r>
        <w:rPr>
          <w:sz w:val="16"/>
        </w:rPr>
        <w:tab/>
      </w:r>
      <w:r>
        <w:t>Kliento vardas, pavardė, parašas</w:t>
      </w:r>
      <w:r>
        <w:rPr>
          <w:sz w:val="16"/>
        </w:rPr>
        <w:t xml:space="preserve"> </w:t>
      </w:r>
    </w:p>
    <w:p w:rsidR="006E6E66" w:rsidRDefault="00796D82">
      <w:pPr>
        <w:spacing w:after="10" w:line="259" w:lineRule="auto"/>
        <w:ind w:left="0" w:right="72" w:firstLine="0"/>
        <w:jc w:val="center"/>
      </w:pPr>
      <w:r>
        <w:rPr>
          <w:b/>
          <w:sz w:val="16"/>
        </w:rPr>
        <w:t xml:space="preserve"> </w:t>
      </w:r>
    </w:p>
    <w:p w:rsidR="006E6E66" w:rsidRDefault="00796D82">
      <w:pPr>
        <w:spacing w:after="0" w:line="259" w:lineRule="auto"/>
        <w:ind w:left="0" w:firstLine="0"/>
        <w:jc w:val="left"/>
      </w:pPr>
      <w:r>
        <w:t xml:space="preserve"> </w:t>
      </w:r>
    </w:p>
    <w:sectPr w:rsidR="006E6E66">
      <w:pgSz w:w="11900" w:h="16840"/>
      <w:pgMar w:top="1440" w:right="513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A12"/>
    <w:multiLevelType w:val="multilevel"/>
    <w:tmpl w:val="EDC648C6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6"/>
    <w:rsid w:val="004C7066"/>
    <w:rsid w:val="006548A2"/>
    <w:rsid w:val="006E6E66"/>
    <w:rsid w:val="00796D82"/>
    <w:rsid w:val="009F6C22"/>
    <w:rsid w:val="00A22B23"/>
    <w:rsid w:val="00CC0E1D"/>
    <w:rsid w:val="00D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4" w:line="254" w:lineRule="auto"/>
      <w:ind w:left="370" w:hanging="370"/>
      <w:jc w:val="both"/>
    </w:pPr>
    <w:rPr>
      <w:rFonts w:ascii="Arial" w:eastAsia="Arial" w:hAnsi="Arial" w:cs="Arial"/>
      <w:color w:val="000000"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4" w:line="254" w:lineRule="auto"/>
      <w:ind w:left="370" w:hanging="370"/>
      <w:jc w:val="both"/>
    </w:pPr>
    <w:rPr>
      <w:rFonts w:ascii="Arial" w:eastAsia="Arial" w:hAnsi="Arial" w:cs="Arial"/>
      <w:color w:val="000000"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Paslaugu_sutartis_versliukai_lt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Paslaugu_sutartis_versliukai_lt</dc:title>
  <dc:creator>Daumantas</dc:creator>
  <cp:lastModifiedBy>Windows User</cp:lastModifiedBy>
  <cp:revision>3</cp:revision>
  <dcterms:created xsi:type="dcterms:W3CDTF">2020-10-27T17:20:00Z</dcterms:created>
  <dcterms:modified xsi:type="dcterms:W3CDTF">2020-10-28T17:40:00Z</dcterms:modified>
</cp:coreProperties>
</file>