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D6592" w14:textId="77777777" w:rsidR="00C2498C" w:rsidRPr="001835C1" w:rsidRDefault="001835C1" w:rsidP="001835C1">
      <w:pPr>
        <w:jc w:val="center"/>
        <w:rPr>
          <w:b/>
        </w:rPr>
      </w:pPr>
      <w:r w:rsidRPr="001835C1">
        <w:rPr>
          <w:b/>
        </w:rPr>
        <w:t>IŠANKSTINĖS NUOMONĖS RAŠTU PAREIŠKIMAS</w:t>
      </w:r>
    </w:p>
    <w:p w14:paraId="360E801C" w14:textId="77777777" w:rsidR="00283491" w:rsidRDefault="00283491"/>
    <w:p w14:paraId="6555857D" w14:textId="77777777" w:rsidR="00283491" w:rsidRDefault="00283491" w:rsidP="001835C1">
      <w:pPr>
        <w:pStyle w:val="Sraopastraipa"/>
        <w:numPr>
          <w:ilvl w:val="0"/>
          <w:numId w:val="1"/>
        </w:numPr>
        <w:tabs>
          <w:tab w:val="right" w:leader="dot" w:pos="10206"/>
        </w:tabs>
      </w:pPr>
      <w:r>
        <w:t>Gyvenamojo namo adresas:</w:t>
      </w:r>
      <w:r w:rsidR="001835C1">
        <w:t xml:space="preserve"> </w:t>
      </w:r>
      <w:r w:rsidR="001835C1">
        <w:tab/>
      </w:r>
    </w:p>
    <w:p w14:paraId="1CEF0C04" w14:textId="77777777" w:rsidR="00283491" w:rsidRDefault="00283491" w:rsidP="00283491">
      <w:pPr>
        <w:pStyle w:val="Sraopastraipa"/>
      </w:pPr>
    </w:p>
    <w:p w14:paraId="19ACB5BF" w14:textId="77777777" w:rsidR="00283491" w:rsidRDefault="00283491" w:rsidP="001835C1">
      <w:pPr>
        <w:pStyle w:val="Sraopastraipa"/>
        <w:numPr>
          <w:ilvl w:val="0"/>
          <w:numId w:val="1"/>
        </w:numPr>
        <w:tabs>
          <w:tab w:val="right" w:leader="dot" w:pos="10206"/>
        </w:tabs>
      </w:pPr>
      <w:r>
        <w:t>Bendrijos nario vardas, pavardė (juridinio asmens pavadinimas)</w:t>
      </w:r>
      <w:r w:rsidR="001835C1">
        <w:t>:</w:t>
      </w:r>
      <w:r w:rsidR="001835C1">
        <w:tab/>
      </w:r>
    </w:p>
    <w:p w14:paraId="11C50E05" w14:textId="77777777" w:rsidR="00283491" w:rsidRDefault="00283491" w:rsidP="00283491">
      <w:pPr>
        <w:pStyle w:val="Sraopastraipa"/>
      </w:pPr>
    </w:p>
    <w:p w14:paraId="4FB7A10B" w14:textId="77777777" w:rsidR="00134D8E" w:rsidRDefault="00283491" w:rsidP="00134D8E">
      <w:pPr>
        <w:pStyle w:val="Sraopastraipa"/>
        <w:numPr>
          <w:ilvl w:val="0"/>
          <w:numId w:val="1"/>
        </w:numPr>
      </w:pPr>
      <w:r>
        <w:t>Svarstomi klausimai</w:t>
      </w:r>
      <w:r w:rsidR="001835C1">
        <w:t>:</w:t>
      </w:r>
      <w:r w:rsidR="00134D8E">
        <w:t xml:space="preserve"> </w:t>
      </w:r>
    </w:p>
    <w:p w14:paraId="359DD856" w14:textId="77777777" w:rsidR="002349E1" w:rsidRDefault="002349E1" w:rsidP="00945151">
      <w:pPr>
        <w:pStyle w:val="Sraopastraipa"/>
        <w:numPr>
          <w:ilvl w:val="1"/>
          <w:numId w:val="1"/>
        </w:numPr>
        <w:jc w:val="both"/>
      </w:pPr>
      <w:r>
        <w:t>Dėl kietos kelio dangos rangos darbų pradžios termino nustatymo, nustatant kelio rangos darbų pradžią 2023-05-01.</w:t>
      </w:r>
    </w:p>
    <w:p w14:paraId="03812833" w14:textId="47F97968" w:rsidR="002349E1" w:rsidRDefault="002349E1" w:rsidP="00945151">
      <w:pPr>
        <w:pStyle w:val="Sraopastraipa"/>
        <w:numPr>
          <w:ilvl w:val="1"/>
          <w:numId w:val="1"/>
        </w:numPr>
        <w:jc w:val="both"/>
      </w:pPr>
      <w:r>
        <w:t>Dėl kaupiamųjų lėšų rinkimo didinimo iki 1200 eurų per metus, t.y. 100 eurų per mėnesį.</w:t>
      </w:r>
    </w:p>
    <w:p w14:paraId="0CEFCE8C" w14:textId="7B03E6A8" w:rsidR="002349E1" w:rsidRDefault="002349E1" w:rsidP="00945151">
      <w:pPr>
        <w:pStyle w:val="Sraopastraipa"/>
        <w:numPr>
          <w:ilvl w:val="1"/>
          <w:numId w:val="1"/>
        </w:numPr>
        <w:jc w:val="both"/>
      </w:pPr>
      <w:r>
        <w:t>Dėl papildomo šviestuvo įrengimo prie Gryneidės gatvės 32 sklypo.</w:t>
      </w:r>
    </w:p>
    <w:p w14:paraId="66D3962A" w14:textId="04492371" w:rsidR="002349E1" w:rsidRDefault="002349E1" w:rsidP="00945151">
      <w:pPr>
        <w:pStyle w:val="Sraopastraipa"/>
        <w:numPr>
          <w:ilvl w:val="1"/>
          <w:numId w:val="1"/>
        </w:numPr>
        <w:jc w:val="both"/>
      </w:pPr>
      <w:r>
        <w:t>Dėl bendro naudojimo sklypų, kelių esančių Gryneidės, Vilčių, Tilžės ir Danės gatvės priežiūros ir talkų organizavimo.</w:t>
      </w:r>
    </w:p>
    <w:p w14:paraId="743099A4" w14:textId="28278605" w:rsidR="002349E1" w:rsidRDefault="002349E1" w:rsidP="00945151">
      <w:pPr>
        <w:pStyle w:val="Sraopastraipa"/>
        <w:numPr>
          <w:ilvl w:val="1"/>
          <w:numId w:val="1"/>
        </w:numPr>
        <w:jc w:val="both"/>
      </w:pPr>
      <w:r>
        <w:t>Dėl 2021 metais numatomų (planuojamų) pajamų ir išlaidų sąmatos Bendrijos „Trušeliai“ administruojamame gyvenamųjų namų kvartale tvirtinimo. Pajamų ir išlaidų sąmata patalpinta tinklapyje www.truseliai.lt, kartu su 2021-05-06 susirinkimo dokumentacija.</w:t>
      </w:r>
    </w:p>
    <w:p w14:paraId="75B3FCC7" w14:textId="7B9091A6" w:rsidR="00283491" w:rsidRDefault="00134D8E" w:rsidP="002349E1">
      <w:pPr>
        <w:pStyle w:val="Sraopastraipa"/>
        <w:numPr>
          <w:ilvl w:val="1"/>
          <w:numId w:val="1"/>
        </w:numPr>
      </w:pPr>
      <w:r>
        <w:t>Kiti klausimai.</w:t>
      </w:r>
    </w:p>
    <w:p w14:paraId="14F55189" w14:textId="77777777" w:rsidR="00283491" w:rsidRDefault="00283491" w:rsidP="00283491">
      <w:pPr>
        <w:pStyle w:val="Sraopastraipa"/>
        <w:numPr>
          <w:ilvl w:val="0"/>
          <w:numId w:val="1"/>
        </w:numPr>
      </w:pPr>
      <w:r>
        <w:t>Nuomonės pareiškimas</w:t>
      </w:r>
    </w:p>
    <w:tbl>
      <w:tblPr>
        <w:tblStyle w:val="Lentelstinklelis"/>
        <w:tblW w:w="0" w:type="auto"/>
        <w:tblInd w:w="108" w:type="dxa"/>
        <w:tblLook w:val="04A0" w:firstRow="1" w:lastRow="0" w:firstColumn="1" w:lastColumn="0" w:noHBand="0" w:noVBand="1"/>
      </w:tblPr>
      <w:tblGrid>
        <w:gridCol w:w="567"/>
        <w:gridCol w:w="5812"/>
        <w:gridCol w:w="1418"/>
        <w:gridCol w:w="2268"/>
      </w:tblGrid>
      <w:tr w:rsidR="00283491" w:rsidRPr="00855EE1" w14:paraId="0F622C82" w14:textId="77777777" w:rsidTr="001835C1">
        <w:tc>
          <w:tcPr>
            <w:tcW w:w="567" w:type="dxa"/>
          </w:tcPr>
          <w:p w14:paraId="2245B655" w14:textId="77777777" w:rsidR="00283491" w:rsidRPr="00855EE1" w:rsidRDefault="00283491" w:rsidP="00283491">
            <w:pPr>
              <w:pStyle w:val="Sraopastraipa"/>
              <w:ind w:left="0"/>
              <w:rPr>
                <w:sz w:val="20"/>
              </w:rPr>
            </w:pPr>
            <w:r w:rsidRPr="00855EE1">
              <w:rPr>
                <w:sz w:val="20"/>
              </w:rPr>
              <w:t>Eil. Nr.</w:t>
            </w:r>
          </w:p>
        </w:tc>
        <w:tc>
          <w:tcPr>
            <w:tcW w:w="5812" w:type="dxa"/>
          </w:tcPr>
          <w:p w14:paraId="6770B23E" w14:textId="77777777" w:rsidR="00283491" w:rsidRPr="00855EE1" w:rsidRDefault="00855EE1" w:rsidP="00283491">
            <w:pPr>
              <w:pStyle w:val="Sraopastraipa"/>
              <w:ind w:left="0"/>
              <w:rPr>
                <w:sz w:val="20"/>
              </w:rPr>
            </w:pPr>
            <w:r w:rsidRPr="00855EE1">
              <w:rPr>
                <w:sz w:val="20"/>
              </w:rPr>
              <w:t>Klausimas</w:t>
            </w:r>
            <w:r w:rsidRPr="00855EE1">
              <w:rPr>
                <w:rStyle w:val="Dokumentoinaosnumeris"/>
                <w:sz w:val="20"/>
              </w:rPr>
              <w:endnoteReference w:id="1"/>
            </w:r>
          </w:p>
        </w:tc>
        <w:tc>
          <w:tcPr>
            <w:tcW w:w="1418" w:type="dxa"/>
          </w:tcPr>
          <w:p w14:paraId="6972ECC8" w14:textId="77777777" w:rsidR="00283491" w:rsidRPr="00855EE1" w:rsidRDefault="00283491" w:rsidP="00855EE1">
            <w:pPr>
              <w:pStyle w:val="Sraopastraipa"/>
              <w:ind w:left="0"/>
              <w:rPr>
                <w:sz w:val="20"/>
              </w:rPr>
            </w:pPr>
            <w:r w:rsidRPr="00855EE1">
              <w:rPr>
                <w:sz w:val="20"/>
              </w:rPr>
              <w:t>„pritariu“ arba „nepritariu“</w:t>
            </w:r>
          </w:p>
        </w:tc>
        <w:tc>
          <w:tcPr>
            <w:tcW w:w="2268" w:type="dxa"/>
          </w:tcPr>
          <w:p w14:paraId="78F2A2F3" w14:textId="77777777" w:rsidR="00283491" w:rsidRPr="00855EE1" w:rsidRDefault="00283491" w:rsidP="00283491">
            <w:pPr>
              <w:pStyle w:val="Sraopastraipa"/>
              <w:ind w:left="0"/>
              <w:rPr>
                <w:sz w:val="20"/>
              </w:rPr>
            </w:pPr>
            <w:r w:rsidRPr="00855EE1">
              <w:rPr>
                <w:sz w:val="20"/>
              </w:rPr>
              <w:t>Bendrijos nario ar jo įgalioto asmens, vardas, pavardė, parašas</w:t>
            </w:r>
          </w:p>
        </w:tc>
      </w:tr>
      <w:tr w:rsidR="00283491" w14:paraId="1306E430" w14:textId="77777777" w:rsidTr="001835C1">
        <w:trPr>
          <w:trHeight w:val="20"/>
        </w:trPr>
        <w:tc>
          <w:tcPr>
            <w:tcW w:w="567" w:type="dxa"/>
            <w:tcBorders>
              <w:bottom w:val="nil"/>
            </w:tcBorders>
          </w:tcPr>
          <w:p w14:paraId="44521DD1" w14:textId="77777777" w:rsidR="00283491" w:rsidRDefault="00283491" w:rsidP="00283491">
            <w:pPr>
              <w:pStyle w:val="Sraopastraipa"/>
              <w:numPr>
                <w:ilvl w:val="0"/>
                <w:numId w:val="4"/>
              </w:numPr>
            </w:pPr>
          </w:p>
        </w:tc>
        <w:tc>
          <w:tcPr>
            <w:tcW w:w="5812" w:type="dxa"/>
          </w:tcPr>
          <w:p w14:paraId="1D4EA34F" w14:textId="044367EB" w:rsidR="00283491" w:rsidRDefault="002349E1" w:rsidP="002349E1">
            <w:pPr>
              <w:pStyle w:val="Sraopastraipa"/>
              <w:ind w:left="0"/>
              <w:jc w:val="both"/>
            </w:pPr>
            <w:r w:rsidRPr="002349E1">
              <w:rPr>
                <w:rFonts w:eastAsia="Times New Roman" w:cs="Times New Roman"/>
                <w:szCs w:val="20"/>
              </w:rPr>
              <w:t>Nustatyti kietos kelio dangos rangos darbų pradžios terminą, numatant kelio rangos darbų pradžią 2023-05-01</w:t>
            </w:r>
            <w:r>
              <w:rPr>
                <w:rFonts w:eastAsia="Times New Roman" w:cs="Times New Roman"/>
                <w:szCs w:val="20"/>
              </w:rPr>
              <w:t>.</w:t>
            </w:r>
          </w:p>
        </w:tc>
        <w:tc>
          <w:tcPr>
            <w:tcW w:w="1418" w:type="dxa"/>
          </w:tcPr>
          <w:p w14:paraId="6CDBD301" w14:textId="77777777" w:rsidR="00283491" w:rsidRDefault="00283491" w:rsidP="00283491">
            <w:pPr>
              <w:pStyle w:val="Sraopastraipa"/>
              <w:ind w:left="0"/>
            </w:pPr>
          </w:p>
        </w:tc>
        <w:tc>
          <w:tcPr>
            <w:tcW w:w="2268" w:type="dxa"/>
          </w:tcPr>
          <w:p w14:paraId="483ACE3D" w14:textId="77777777" w:rsidR="00283491" w:rsidRDefault="00283491" w:rsidP="00283491">
            <w:pPr>
              <w:pStyle w:val="Sraopastraipa"/>
              <w:ind w:left="0"/>
            </w:pPr>
          </w:p>
        </w:tc>
      </w:tr>
      <w:tr w:rsidR="00855EE1" w14:paraId="2CA6ACCC" w14:textId="77777777" w:rsidTr="001835C1">
        <w:trPr>
          <w:trHeight w:val="567"/>
        </w:trPr>
        <w:tc>
          <w:tcPr>
            <w:tcW w:w="567" w:type="dxa"/>
            <w:tcBorders>
              <w:top w:val="nil"/>
            </w:tcBorders>
          </w:tcPr>
          <w:p w14:paraId="0A6CB9BE" w14:textId="77777777" w:rsidR="00855EE1" w:rsidRDefault="00855EE1" w:rsidP="00855EE1"/>
        </w:tc>
        <w:tc>
          <w:tcPr>
            <w:tcW w:w="5812" w:type="dxa"/>
          </w:tcPr>
          <w:p w14:paraId="081E5943" w14:textId="77777777" w:rsidR="00855EE1" w:rsidRDefault="00855EE1" w:rsidP="00283491">
            <w:pPr>
              <w:pStyle w:val="Sraopastraipa"/>
              <w:ind w:left="0"/>
            </w:pPr>
          </w:p>
        </w:tc>
        <w:tc>
          <w:tcPr>
            <w:tcW w:w="1418" w:type="dxa"/>
          </w:tcPr>
          <w:p w14:paraId="0F530B67" w14:textId="77777777" w:rsidR="00855EE1" w:rsidRDefault="00855EE1" w:rsidP="00283491">
            <w:pPr>
              <w:pStyle w:val="Sraopastraipa"/>
              <w:ind w:left="0"/>
            </w:pPr>
          </w:p>
        </w:tc>
        <w:tc>
          <w:tcPr>
            <w:tcW w:w="2268" w:type="dxa"/>
          </w:tcPr>
          <w:p w14:paraId="7FE91A66" w14:textId="77777777" w:rsidR="00855EE1" w:rsidRDefault="00855EE1" w:rsidP="00283491">
            <w:pPr>
              <w:pStyle w:val="Sraopastraipa"/>
              <w:ind w:left="0"/>
            </w:pPr>
          </w:p>
        </w:tc>
      </w:tr>
      <w:tr w:rsidR="00283491" w14:paraId="264106E7" w14:textId="77777777" w:rsidTr="001835C1">
        <w:trPr>
          <w:trHeight w:val="20"/>
        </w:trPr>
        <w:tc>
          <w:tcPr>
            <w:tcW w:w="567" w:type="dxa"/>
            <w:tcBorders>
              <w:bottom w:val="nil"/>
            </w:tcBorders>
          </w:tcPr>
          <w:p w14:paraId="113FDDC3" w14:textId="77777777" w:rsidR="00283491" w:rsidRDefault="00283491" w:rsidP="00283491">
            <w:pPr>
              <w:pStyle w:val="Sraopastraipa"/>
              <w:numPr>
                <w:ilvl w:val="0"/>
                <w:numId w:val="4"/>
              </w:numPr>
            </w:pPr>
          </w:p>
        </w:tc>
        <w:tc>
          <w:tcPr>
            <w:tcW w:w="5812" w:type="dxa"/>
          </w:tcPr>
          <w:p w14:paraId="5A2B3889" w14:textId="04327186" w:rsidR="00283491" w:rsidRDefault="002349E1" w:rsidP="002349E1">
            <w:pPr>
              <w:pStyle w:val="Sraopastraipa"/>
              <w:ind w:left="0"/>
              <w:jc w:val="both"/>
            </w:pPr>
            <w:r w:rsidRPr="002349E1">
              <w:rPr>
                <w:rFonts w:eastAsia="Times New Roman" w:cs="Times New Roman"/>
                <w:szCs w:val="20"/>
              </w:rPr>
              <w:t>Patvirtinti kaupiamųjų lėšų rinkimo didinimą iki 1200 eurų per metus, t.y. 100 eurų per mėnesį.</w:t>
            </w:r>
          </w:p>
        </w:tc>
        <w:tc>
          <w:tcPr>
            <w:tcW w:w="1418" w:type="dxa"/>
          </w:tcPr>
          <w:p w14:paraId="4724D089" w14:textId="77777777" w:rsidR="00283491" w:rsidRDefault="00283491" w:rsidP="00283491">
            <w:pPr>
              <w:pStyle w:val="Sraopastraipa"/>
              <w:ind w:left="0"/>
            </w:pPr>
          </w:p>
        </w:tc>
        <w:tc>
          <w:tcPr>
            <w:tcW w:w="2268" w:type="dxa"/>
          </w:tcPr>
          <w:p w14:paraId="6A60FFC5" w14:textId="77777777" w:rsidR="00283491" w:rsidRDefault="00283491" w:rsidP="00283491">
            <w:pPr>
              <w:pStyle w:val="Sraopastraipa"/>
              <w:ind w:left="0"/>
            </w:pPr>
          </w:p>
        </w:tc>
      </w:tr>
      <w:tr w:rsidR="00855EE1" w14:paraId="07F73DAD" w14:textId="77777777" w:rsidTr="001835C1">
        <w:trPr>
          <w:trHeight w:val="567"/>
        </w:trPr>
        <w:tc>
          <w:tcPr>
            <w:tcW w:w="567" w:type="dxa"/>
            <w:tcBorders>
              <w:top w:val="nil"/>
            </w:tcBorders>
          </w:tcPr>
          <w:p w14:paraId="27B299B2" w14:textId="77777777" w:rsidR="00855EE1" w:rsidRDefault="00855EE1" w:rsidP="00855EE1"/>
        </w:tc>
        <w:tc>
          <w:tcPr>
            <w:tcW w:w="5812" w:type="dxa"/>
          </w:tcPr>
          <w:p w14:paraId="09BF09F9" w14:textId="77777777" w:rsidR="00855EE1" w:rsidRDefault="00855EE1" w:rsidP="00283491">
            <w:pPr>
              <w:pStyle w:val="Sraopastraipa"/>
              <w:ind w:left="0"/>
            </w:pPr>
          </w:p>
        </w:tc>
        <w:tc>
          <w:tcPr>
            <w:tcW w:w="1418" w:type="dxa"/>
          </w:tcPr>
          <w:p w14:paraId="00EE53CD" w14:textId="77777777" w:rsidR="00855EE1" w:rsidRDefault="00855EE1" w:rsidP="00283491">
            <w:pPr>
              <w:pStyle w:val="Sraopastraipa"/>
              <w:ind w:left="0"/>
            </w:pPr>
          </w:p>
        </w:tc>
        <w:tc>
          <w:tcPr>
            <w:tcW w:w="2268" w:type="dxa"/>
          </w:tcPr>
          <w:p w14:paraId="521197BE" w14:textId="77777777" w:rsidR="00855EE1" w:rsidRDefault="00855EE1" w:rsidP="00283491">
            <w:pPr>
              <w:pStyle w:val="Sraopastraipa"/>
              <w:ind w:left="0"/>
            </w:pPr>
          </w:p>
        </w:tc>
      </w:tr>
      <w:tr w:rsidR="00283491" w14:paraId="2E7FAA52" w14:textId="77777777" w:rsidTr="001835C1">
        <w:trPr>
          <w:trHeight w:val="20"/>
        </w:trPr>
        <w:tc>
          <w:tcPr>
            <w:tcW w:w="567" w:type="dxa"/>
            <w:tcBorders>
              <w:bottom w:val="nil"/>
            </w:tcBorders>
          </w:tcPr>
          <w:p w14:paraId="3305D922" w14:textId="77777777" w:rsidR="00283491" w:rsidRDefault="00283491" w:rsidP="00283491">
            <w:pPr>
              <w:pStyle w:val="Sraopastraipa"/>
              <w:numPr>
                <w:ilvl w:val="0"/>
                <w:numId w:val="4"/>
              </w:numPr>
            </w:pPr>
          </w:p>
        </w:tc>
        <w:tc>
          <w:tcPr>
            <w:tcW w:w="5812" w:type="dxa"/>
          </w:tcPr>
          <w:p w14:paraId="0267CB8A" w14:textId="1B75859B" w:rsidR="00283491" w:rsidRDefault="002349E1" w:rsidP="002349E1">
            <w:pPr>
              <w:pStyle w:val="Sraopastraipa"/>
              <w:ind w:left="0"/>
              <w:jc w:val="both"/>
            </w:pPr>
            <w:r w:rsidRPr="002349E1">
              <w:t>Įrengti papildomą šviestuvą prie Gryneidės gatvės 32 sklypo.</w:t>
            </w:r>
          </w:p>
        </w:tc>
        <w:tc>
          <w:tcPr>
            <w:tcW w:w="1418" w:type="dxa"/>
          </w:tcPr>
          <w:p w14:paraId="62F82CF8" w14:textId="77777777" w:rsidR="00283491" w:rsidRDefault="00283491" w:rsidP="00283491">
            <w:pPr>
              <w:pStyle w:val="Sraopastraipa"/>
              <w:ind w:left="0"/>
            </w:pPr>
          </w:p>
        </w:tc>
        <w:tc>
          <w:tcPr>
            <w:tcW w:w="2268" w:type="dxa"/>
          </w:tcPr>
          <w:p w14:paraId="65E21D01" w14:textId="77777777" w:rsidR="00283491" w:rsidRDefault="00283491" w:rsidP="00283491">
            <w:pPr>
              <w:pStyle w:val="Sraopastraipa"/>
              <w:ind w:left="0"/>
            </w:pPr>
          </w:p>
        </w:tc>
      </w:tr>
      <w:tr w:rsidR="00555989" w14:paraId="765E18AE" w14:textId="77777777" w:rsidTr="002349E1">
        <w:trPr>
          <w:trHeight w:val="567"/>
        </w:trPr>
        <w:tc>
          <w:tcPr>
            <w:tcW w:w="567" w:type="dxa"/>
            <w:tcBorders>
              <w:top w:val="nil"/>
              <w:bottom w:val="nil"/>
            </w:tcBorders>
          </w:tcPr>
          <w:p w14:paraId="72B5E866" w14:textId="77777777" w:rsidR="00555989" w:rsidRDefault="00555989" w:rsidP="00555989">
            <w:pPr>
              <w:pStyle w:val="Sraopastraipa"/>
              <w:ind w:left="0"/>
            </w:pPr>
          </w:p>
        </w:tc>
        <w:tc>
          <w:tcPr>
            <w:tcW w:w="5812" w:type="dxa"/>
            <w:tcBorders>
              <w:bottom w:val="single" w:sz="4" w:space="0" w:color="auto"/>
            </w:tcBorders>
          </w:tcPr>
          <w:p w14:paraId="47A17E60" w14:textId="77777777" w:rsidR="00555989" w:rsidRDefault="00555989" w:rsidP="001835C1">
            <w:pPr>
              <w:pStyle w:val="Sraopastraipa"/>
              <w:ind w:left="0"/>
            </w:pPr>
          </w:p>
        </w:tc>
        <w:tc>
          <w:tcPr>
            <w:tcW w:w="1418" w:type="dxa"/>
          </w:tcPr>
          <w:p w14:paraId="197A0351" w14:textId="77777777" w:rsidR="00555989" w:rsidRDefault="00555989" w:rsidP="00283491">
            <w:pPr>
              <w:pStyle w:val="Sraopastraipa"/>
              <w:ind w:left="0"/>
            </w:pPr>
          </w:p>
        </w:tc>
        <w:tc>
          <w:tcPr>
            <w:tcW w:w="2268" w:type="dxa"/>
          </w:tcPr>
          <w:p w14:paraId="78DDF71D" w14:textId="77777777" w:rsidR="00555989" w:rsidRDefault="00555989" w:rsidP="00283491">
            <w:pPr>
              <w:pStyle w:val="Sraopastraipa"/>
              <w:ind w:left="0"/>
            </w:pPr>
          </w:p>
        </w:tc>
      </w:tr>
      <w:tr w:rsidR="00555989" w14:paraId="24B36E60" w14:textId="77777777" w:rsidTr="002349E1">
        <w:trPr>
          <w:trHeight w:val="20"/>
        </w:trPr>
        <w:tc>
          <w:tcPr>
            <w:tcW w:w="567" w:type="dxa"/>
            <w:tcBorders>
              <w:bottom w:val="single" w:sz="4" w:space="0" w:color="auto"/>
            </w:tcBorders>
          </w:tcPr>
          <w:p w14:paraId="12E5C2E0" w14:textId="77777777" w:rsidR="00555989" w:rsidRDefault="00555989" w:rsidP="00283491">
            <w:pPr>
              <w:pStyle w:val="Sraopastraipa"/>
              <w:numPr>
                <w:ilvl w:val="0"/>
                <w:numId w:val="4"/>
              </w:numPr>
            </w:pPr>
          </w:p>
        </w:tc>
        <w:tc>
          <w:tcPr>
            <w:tcW w:w="5812" w:type="dxa"/>
            <w:tcBorders>
              <w:bottom w:val="single" w:sz="4" w:space="0" w:color="auto"/>
            </w:tcBorders>
          </w:tcPr>
          <w:p w14:paraId="1371C200" w14:textId="6F719CBC" w:rsidR="00555989" w:rsidRDefault="002349E1" w:rsidP="002349E1">
            <w:pPr>
              <w:pStyle w:val="Sraopastraipa"/>
              <w:ind w:left="0"/>
              <w:jc w:val="both"/>
            </w:pPr>
            <w:r w:rsidRPr="002349E1">
              <w:rPr>
                <w:rFonts w:eastAsia="Times New Roman" w:cs="Times New Roman"/>
                <w:szCs w:val="20"/>
              </w:rPr>
              <w:t>Organizuoti bendro naudojimo sklypų, kelių esančių Gryneidės, Vilčių, Tilžės ir Danės gatvės priežiūrą ir talkas ne rečiau kaip du kartus per metus, pagal poreikį, o nedalyvaujantiems talkose taikyti 10 eurų vienkartinį mokestį, už kiekvieną talką, lėšas priskaičiuojant prie einamojo mėnesio sąskaitos, atskiru punktu „lėšos už bendro naudojimo objektų priežiūrą“, už kurias būtų galima įsigyti priemones sklypų ir kelių priežiūrai vykdyti.</w:t>
            </w:r>
          </w:p>
        </w:tc>
        <w:tc>
          <w:tcPr>
            <w:tcW w:w="1418" w:type="dxa"/>
          </w:tcPr>
          <w:p w14:paraId="0E2C3D70" w14:textId="77777777" w:rsidR="00555989" w:rsidRDefault="00555989" w:rsidP="00283491">
            <w:pPr>
              <w:pStyle w:val="Sraopastraipa"/>
              <w:ind w:left="0"/>
            </w:pPr>
          </w:p>
        </w:tc>
        <w:tc>
          <w:tcPr>
            <w:tcW w:w="2268" w:type="dxa"/>
          </w:tcPr>
          <w:p w14:paraId="523DB772" w14:textId="77777777" w:rsidR="00555989" w:rsidRDefault="00555989" w:rsidP="00283491">
            <w:pPr>
              <w:pStyle w:val="Sraopastraipa"/>
              <w:ind w:left="0"/>
            </w:pPr>
          </w:p>
        </w:tc>
      </w:tr>
      <w:tr w:rsidR="00555989" w14:paraId="60A36F08" w14:textId="77777777" w:rsidTr="002349E1">
        <w:trPr>
          <w:trHeight w:val="567"/>
        </w:trPr>
        <w:tc>
          <w:tcPr>
            <w:tcW w:w="567" w:type="dxa"/>
            <w:tcBorders>
              <w:top w:val="single" w:sz="4" w:space="0" w:color="auto"/>
              <w:bottom w:val="nil"/>
            </w:tcBorders>
          </w:tcPr>
          <w:p w14:paraId="129E2A2D" w14:textId="2CCAF0B9" w:rsidR="00555989" w:rsidRDefault="002349E1" w:rsidP="002349E1">
            <w:r>
              <w:t>5.</w:t>
            </w:r>
          </w:p>
        </w:tc>
        <w:tc>
          <w:tcPr>
            <w:tcW w:w="5812" w:type="dxa"/>
            <w:tcBorders>
              <w:top w:val="single" w:sz="4" w:space="0" w:color="auto"/>
            </w:tcBorders>
          </w:tcPr>
          <w:p w14:paraId="58C4B6E5" w14:textId="1AC4A7AC" w:rsidR="00555989" w:rsidRDefault="002349E1" w:rsidP="002349E1">
            <w:pPr>
              <w:pStyle w:val="Sraopastraipa"/>
              <w:ind w:left="0"/>
              <w:jc w:val="both"/>
            </w:pPr>
            <w:r w:rsidRPr="002349E1">
              <w:rPr>
                <w:rFonts w:eastAsia="Times New Roman" w:cs="Times New Roman"/>
                <w:szCs w:val="20"/>
              </w:rPr>
              <w:t>Patvirtinti numatomų (planuojamų) pajamų ir išlaidų sąmatą Bendrijos „Trušeliai“ administruojamame gyvenamųjų namų kvartale, 2021 metams.</w:t>
            </w:r>
          </w:p>
        </w:tc>
        <w:tc>
          <w:tcPr>
            <w:tcW w:w="1418" w:type="dxa"/>
          </w:tcPr>
          <w:p w14:paraId="0DA95206" w14:textId="77777777" w:rsidR="00555989" w:rsidRDefault="00555989" w:rsidP="00283491">
            <w:pPr>
              <w:pStyle w:val="Sraopastraipa"/>
              <w:ind w:left="0"/>
            </w:pPr>
          </w:p>
        </w:tc>
        <w:tc>
          <w:tcPr>
            <w:tcW w:w="2268" w:type="dxa"/>
          </w:tcPr>
          <w:p w14:paraId="33BC7A0F" w14:textId="77777777" w:rsidR="00555989" w:rsidRDefault="00555989" w:rsidP="00283491">
            <w:pPr>
              <w:pStyle w:val="Sraopastraipa"/>
              <w:ind w:left="0"/>
            </w:pPr>
          </w:p>
        </w:tc>
      </w:tr>
      <w:tr w:rsidR="00855EE1" w14:paraId="1FFC1BE1" w14:textId="77777777" w:rsidTr="001835C1">
        <w:trPr>
          <w:trHeight w:val="20"/>
        </w:trPr>
        <w:tc>
          <w:tcPr>
            <w:tcW w:w="567" w:type="dxa"/>
            <w:tcBorders>
              <w:bottom w:val="nil"/>
            </w:tcBorders>
          </w:tcPr>
          <w:p w14:paraId="78E78116" w14:textId="64D08BE0" w:rsidR="00855EE1" w:rsidRDefault="002349E1" w:rsidP="002349E1">
            <w:r>
              <w:t>6.</w:t>
            </w:r>
          </w:p>
        </w:tc>
        <w:tc>
          <w:tcPr>
            <w:tcW w:w="5812" w:type="dxa"/>
          </w:tcPr>
          <w:p w14:paraId="64501A82" w14:textId="77777777" w:rsidR="00855EE1" w:rsidRDefault="00855EE1" w:rsidP="00283491">
            <w:pPr>
              <w:pStyle w:val="Sraopastraipa"/>
              <w:ind w:left="0"/>
            </w:pPr>
            <w:r>
              <w:t>Kiti klausimai</w:t>
            </w:r>
          </w:p>
        </w:tc>
        <w:tc>
          <w:tcPr>
            <w:tcW w:w="1418" w:type="dxa"/>
          </w:tcPr>
          <w:p w14:paraId="7015CE42" w14:textId="77777777" w:rsidR="00855EE1" w:rsidRDefault="00855EE1" w:rsidP="00283491">
            <w:pPr>
              <w:pStyle w:val="Sraopastraipa"/>
              <w:ind w:left="0"/>
            </w:pPr>
          </w:p>
        </w:tc>
        <w:tc>
          <w:tcPr>
            <w:tcW w:w="2268" w:type="dxa"/>
          </w:tcPr>
          <w:p w14:paraId="0F969C70" w14:textId="77777777" w:rsidR="00855EE1" w:rsidRDefault="00855EE1" w:rsidP="00283491">
            <w:pPr>
              <w:pStyle w:val="Sraopastraipa"/>
              <w:ind w:left="0"/>
            </w:pPr>
          </w:p>
        </w:tc>
      </w:tr>
      <w:tr w:rsidR="00855EE1" w14:paraId="3C551F4F" w14:textId="77777777" w:rsidTr="001835C1">
        <w:trPr>
          <w:trHeight w:val="567"/>
        </w:trPr>
        <w:tc>
          <w:tcPr>
            <w:tcW w:w="567" w:type="dxa"/>
            <w:tcBorders>
              <w:top w:val="nil"/>
            </w:tcBorders>
          </w:tcPr>
          <w:p w14:paraId="25C63A24" w14:textId="77777777" w:rsidR="00855EE1" w:rsidRDefault="00855EE1" w:rsidP="00855EE1"/>
        </w:tc>
        <w:tc>
          <w:tcPr>
            <w:tcW w:w="5812" w:type="dxa"/>
          </w:tcPr>
          <w:p w14:paraId="40B141C8" w14:textId="77777777" w:rsidR="00855EE1" w:rsidRDefault="00855EE1" w:rsidP="00283491">
            <w:pPr>
              <w:pStyle w:val="Sraopastraipa"/>
              <w:ind w:left="0"/>
            </w:pPr>
          </w:p>
        </w:tc>
        <w:tc>
          <w:tcPr>
            <w:tcW w:w="1418" w:type="dxa"/>
          </w:tcPr>
          <w:p w14:paraId="6B35732A" w14:textId="77777777" w:rsidR="00855EE1" w:rsidRDefault="00855EE1" w:rsidP="00283491">
            <w:pPr>
              <w:pStyle w:val="Sraopastraipa"/>
              <w:ind w:left="0"/>
            </w:pPr>
          </w:p>
        </w:tc>
        <w:tc>
          <w:tcPr>
            <w:tcW w:w="2268" w:type="dxa"/>
          </w:tcPr>
          <w:p w14:paraId="7C900678" w14:textId="77777777" w:rsidR="00855EE1" w:rsidRDefault="00855EE1" w:rsidP="00283491">
            <w:pPr>
              <w:pStyle w:val="Sraopastraipa"/>
              <w:ind w:left="0"/>
            </w:pPr>
          </w:p>
        </w:tc>
      </w:tr>
    </w:tbl>
    <w:p w14:paraId="289EDAF7" w14:textId="77777777" w:rsidR="00855EE1" w:rsidRDefault="00855EE1" w:rsidP="00283491">
      <w:pPr>
        <w:pStyle w:val="Sraopastraipa"/>
        <w:ind w:left="360"/>
        <w:sectPr w:rsidR="00855EE1" w:rsidSect="001835C1">
          <w:pgSz w:w="11906" w:h="16838"/>
          <w:pgMar w:top="1135" w:right="567" w:bottom="1134" w:left="1134" w:header="567" w:footer="567" w:gutter="0"/>
          <w:cols w:space="1296"/>
          <w:docGrid w:linePitch="360"/>
        </w:sectPr>
      </w:pPr>
    </w:p>
    <w:p w14:paraId="7142F139" w14:textId="77777777" w:rsidR="00855EE1" w:rsidRDefault="00855EE1" w:rsidP="00283491">
      <w:pPr>
        <w:pStyle w:val="Sraopastraipa"/>
        <w:ind w:left="360"/>
      </w:pPr>
    </w:p>
    <w:p w14:paraId="302CFA17" w14:textId="4698A503" w:rsidR="00283491" w:rsidRDefault="001835C1" w:rsidP="00283491">
      <w:pPr>
        <w:pStyle w:val="Sraopastraipa"/>
        <w:numPr>
          <w:ilvl w:val="0"/>
          <w:numId w:val="1"/>
        </w:numPr>
      </w:pPr>
      <w:r>
        <w:lastRenderedPageBreak/>
        <w:t xml:space="preserve">Nuomonės pareiškimas turi būti įteiktas iki </w:t>
      </w:r>
      <w:r w:rsidR="007250DA">
        <w:t>2021-0</w:t>
      </w:r>
      <w:r w:rsidR="005E32BD">
        <w:t>5-06</w:t>
      </w:r>
      <w:r>
        <w:t>, 1</w:t>
      </w:r>
      <w:r w:rsidR="005E32BD">
        <w:t>9</w:t>
      </w:r>
      <w:r w:rsidR="00340C74">
        <w:t>.00</w:t>
      </w:r>
      <w:r>
        <w:t xml:space="preserve"> val.</w:t>
      </w:r>
    </w:p>
    <w:p w14:paraId="48830ADD" w14:textId="77777777" w:rsidR="001835C1" w:rsidRDefault="001835C1" w:rsidP="00283491">
      <w:pPr>
        <w:pStyle w:val="Sraopastraipa"/>
        <w:numPr>
          <w:ilvl w:val="0"/>
          <w:numId w:val="1"/>
        </w:numPr>
      </w:pPr>
      <w:r>
        <w:t>Pareiškimo įteikimo būdai:</w:t>
      </w:r>
    </w:p>
    <w:p w14:paraId="66449733" w14:textId="77777777" w:rsidR="001835C1" w:rsidRDefault="001835C1" w:rsidP="001835C1">
      <w:pPr>
        <w:pStyle w:val="Sraopastraipa"/>
        <w:numPr>
          <w:ilvl w:val="1"/>
          <w:numId w:val="1"/>
        </w:numPr>
      </w:pPr>
      <w:r>
        <w:t>Pasirašytą ir skanuotą siųsti el. paštu:</w:t>
      </w:r>
      <w:r w:rsidR="007250DA">
        <w:t xml:space="preserve"> andrejus.byckovas@gmail.com</w:t>
      </w:r>
    </w:p>
    <w:p w14:paraId="70697457" w14:textId="77777777" w:rsidR="001835C1" w:rsidRDefault="001835C1" w:rsidP="001835C1">
      <w:pPr>
        <w:pStyle w:val="Sraopastraipa"/>
        <w:numPr>
          <w:ilvl w:val="1"/>
          <w:numId w:val="1"/>
        </w:numPr>
      </w:pPr>
      <w:r>
        <w:t>Pasirašytą įmesti į paš</w:t>
      </w:r>
      <w:r w:rsidR="007250DA">
        <w:t>to dėžutę adresu Gryneidės g. 13</w:t>
      </w:r>
      <w:r>
        <w:t>, Trušeliai</w:t>
      </w:r>
    </w:p>
    <w:p w14:paraId="18A10E44" w14:textId="77777777" w:rsidR="001835C1" w:rsidRDefault="001835C1" w:rsidP="001835C1">
      <w:pPr>
        <w:pStyle w:val="Sraopastraipa"/>
        <w:numPr>
          <w:ilvl w:val="0"/>
          <w:numId w:val="1"/>
        </w:numPr>
      </w:pPr>
      <w:r>
        <w:t xml:space="preserve">Balsavimo organizatorius: bendrijos „Trušeliai“ pirmininkas </w:t>
      </w:r>
      <w:r w:rsidR="007250DA">
        <w:t>Andrejus B</w:t>
      </w:r>
      <w:r w:rsidR="00AF64F7">
        <w:t xml:space="preserve">yčkovas, tel. +370 686 </w:t>
      </w:r>
      <w:r w:rsidR="007250DA">
        <w:t>90852; Gryneidės g. 13</w:t>
      </w:r>
      <w:r>
        <w:t>, Trušeliai</w:t>
      </w:r>
    </w:p>
    <w:p w14:paraId="75AD0677" w14:textId="77777777" w:rsidR="003B4473" w:rsidRDefault="003B4473" w:rsidP="001835C1"/>
    <w:p w14:paraId="09DDF32D" w14:textId="77777777" w:rsidR="001835C1" w:rsidRDefault="001835C1" w:rsidP="001835C1">
      <w:r>
        <w:t>Išankstinės nuomonės raštu pareiškimą užpildė:</w:t>
      </w: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7"/>
        <w:gridCol w:w="694"/>
        <w:gridCol w:w="2774"/>
        <w:gridCol w:w="557"/>
        <w:gridCol w:w="2046"/>
      </w:tblGrid>
      <w:tr w:rsidR="001835C1" w:rsidRPr="001835C1" w14:paraId="7E2C3274" w14:textId="77777777" w:rsidTr="001835C1">
        <w:tc>
          <w:tcPr>
            <w:tcW w:w="3652" w:type="dxa"/>
            <w:tcBorders>
              <w:bottom w:val="single" w:sz="4" w:space="0" w:color="auto"/>
            </w:tcBorders>
          </w:tcPr>
          <w:p w14:paraId="22C6C736" w14:textId="77777777" w:rsidR="001835C1" w:rsidRPr="001835C1" w:rsidRDefault="001835C1" w:rsidP="007028B5"/>
        </w:tc>
        <w:tc>
          <w:tcPr>
            <w:tcW w:w="709" w:type="dxa"/>
          </w:tcPr>
          <w:p w14:paraId="3ED52F7E" w14:textId="77777777" w:rsidR="001835C1" w:rsidRPr="001835C1" w:rsidRDefault="001835C1" w:rsidP="007028B5"/>
        </w:tc>
        <w:tc>
          <w:tcPr>
            <w:tcW w:w="2835" w:type="dxa"/>
            <w:tcBorders>
              <w:bottom w:val="single" w:sz="4" w:space="0" w:color="auto"/>
            </w:tcBorders>
          </w:tcPr>
          <w:p w14:paraId="138BDC8D" w14:textId="77777777" w:rsidR="001835C1" w:rsidRPr="001835C1" w:rsidRDefault="001835C1" w:rsidP="007028B5"/>
        </w:tc>
        <w:tc>
          <w:tcPr>
            <w:tcW w:w="567" w:type="dxa"/>
          </w:tcPr>
          <w:p w14:paraId="7798D6A6" w14:textId="77777777" w:rsidR="001835C1" w:rsidRPr="001835C1" w:rsidRDefault="001835C1" w:rsidP="007028B5"/>
        </w:tc>
        <w:tc>
          <w:tcPr>
            <w:tcW w:w="2091" w:type="dxa"/>
            <w:tcBorders>
              <w:bottom w:val="single" w:sz="4" w:space="0" w:color="auto"/>
            </w:tcBorders>
          </w:tcPr>
          <w:p w14:paraId="3D6F9ECF" w14:textId="77777777" w:rsidR="001835C1" w:rsidRPr="001835C1" w:rsidRDefault="001835C1" w:rsidP="007028B5"/>
        </w:tc>
      </w:tr>
      <w:tr w:rsidR="001835C1" w:rsidRPr="001835C1" w14:paraId="73F321F7" w14:textId="77777777" w:rsidTr="001835C1">
        <w:tc>
          <w:tcPr>
            <w:tcW w:w="3652" w:type="dxa"/>
            <w:tcBorders>
              <w:top w:val="single" w:sz="4" w:space="0" w:color="auto"/>
            </w:tcBorders>
          </w:tcPr>
          <w:p w14:paraId="00988262" w14:textId="77777777" w:rsidR="001835C1" w:rsidRPr="001835C1" w:rsidRDefault="001835C1" w:rsidP="001835C1">
            <w:pPr>
              <w:jc w:val="center"/>
              <w:rPr>
                <w:sz w:val="20"/>
                <w:szCs w:val="20"/>
              </w:rPr>
            </w:pPr>
            <w:r w:rsidRPr="001835C1">
              <w:rPr>
                <w:sz w:val="20"/>
                <w:szCs w:val="20"/>
              </w:rPr>
              <w:t>Vardas, pavardė</w:t>
            </w:r>
          </w:p>
        </w:tc>
        <w:tc>
          <w:tcPr>
            <w:tcW w:w="709" w:type="dxa"/>
          </w:tcPr>
          <w:p w14:paraId="75CE8EFD" w14:textId="77777777" w:rsidR="001835C1" w:rsidRPr="001835C1" w:rsidRDefault="001835C1" w:rsidP="001835C1">
            <w:pPr>
              <w:jc w:val="center"/>
              <w:rPr>
                <w:sz w:val="20"/>
                <w:szCs w:val="20"/>
              </w:rPr>
            </w:pPr>
          </w:p>
        </w:tc>
        <w:tc>
          <w:tcPr>
            <w:tcW w:w="2835" w:type="dxa"/>
            <w:tcBorders>
              <w:top w:val="single" w:sz="4" w:space="0" w:color="auto"/>
            </w:tcBorders>
          </w:tcPr>
          <w:p w14:paraId="10507241" w14:textId="77777777" w:rsidR="001835C1" w:rsidRPr="001835C1" w:rsidRDefault="001835C1" w:rsidP="001835C1">
            <w:pPr>
              <w:jc w:val="center"/>
              <w:rPr>
                <w:sz w:val="20"/>
                <w:szCs w:val="20"/>
              </w:rPr>
            </w:pPr>
            <w:r w:rsidRPr="001835C1">
              <w:rPr>
                <w:sz w:val="20"/>
                <w:szCs w:val="20"/>
              </w:rPr>
              <w:t>Parašas</w:t>
            </w:r>
          </w:p>
        </w:tc>
        <w:tc>
          <w:tcPr>
            <w:tcW w:w="567" w:type="dxa"/>
          </w:tcPr>
          <w:p w14:paraId="793BEDAB" w14:textId="77777777" w:rsidR="001835C1" w:rsidRPr="001835C1" w:rsidRDefault="001835C1" w:rsidP="001835C1">
            <w:pPr>
              <w:jc w:val="center"/>
              <w:rPr>
                <w:sz w:val="20"/>
                <w:szCs w:val="20"/>
              </w:rPr>
            </w:pPr>
          </w:p>
        </w:tc>
        <w:tc>
          <w:tcPr>
            <w:tcW w:w="2091" w:type="dxa"/>
            <w:tcBorders>
              <w:top w:val="single" w:sz="4" w:space="0" w:color="auto"/>
            </w:tcBorders>
          </w:tcPr>
          <w:p w14:paraId="0B19B2F5" w14:textId="77777777" w:rsidR="001835C1" w:rsidRPr="001835C1" w:rsidRDefault="001835C1" w:rsidP="001835C1">
            <w:pPr>
              <w:jc w:val="center"/>
              <w:rPr>
                <w:sz w:val="20"/>
                <w:szCs w:val="20"/>
              </w:rPr>
            </w:pPr>
            <w:r w:rsidRPr="001835C1">
              <w:rPr>
                <w:sz w:val="20"/>
                <w:szCs w:val="20"/>
              </w:rPr>
              <w:t>Data</w:t>
            </w:r>
          </w:p>
        </w:tc>
      </w:tr>
    </w:tbl>
    <w:p w14:paraId="516AED13" w14:textId="77777777" w:rsidR="001835C1" w:rsidRDefault="001835C1" w:rsidP="001835C1"/>
    <w:sectPr w:rsidR="001835C1" w:rsidSect="001835C1">
      <w:type w:val="continuous"/>
      <w:pgSz w:w="11906" w:h="16838"/>
      <w:pgMar w:top="1701" w:right="567" w:bottom="851"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6F675" w14:textId="77777777" w:rsidR="005C4737" w:rsidRDefault="005C4737" w:rsidP="00855EE1">
      <w:r>
        <w:separator/>
      </w:r>
    </w:p>
  </w:endnote>
  <w:endnote w:type="continuationSeparator" w:id="0">
    <w:p w14:paraId="09DD35BF" w14:textId="77777777" w:rsidR="005C4737" w:rsidRDefault="005C4737" w:rsidP="00855EE1">
      <w:r>
        <w:continuationSeparator/>
      </w:r>
    </w:p>
  </w:endnote>
  <w:endnote w:id="1">
    <w:p w14:paraId="315D1113" w14:textId="77777777" w:rsidR="00855EE1" w:rsidRDefault="00855EE1">
      <w:pPr>
        <w:pStyle w:val="Dokumentoinaostekstas"/>
      </w:pPr>
      <w:r>
        <w:rPr>
          <w:rStyle w:val="Dokumentoinaosnumeris"/>
        </w:rPr>
        <w:endnoteRef/>
      </w:r>
      <w:r>
        <w:t xml:space="preserve"> Jei turite kitą nuomonę atitinkamu dienotvarkės klausimu ir norite ją pareikšti, pvz., nesutinkate su vienu iš klausimų ir jūsų nuomone reiktų elgtis kitaip, ją įrašykite po kiekvienu dienotvarkės klausimu</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8C98F" w14:textId="77777777" w:rsidR="005C4737" w:rsidRDefault="005C4737" w:rsidP="00855EE1">
      <w:r>
        <w:separator/>
      </w:r>
    </w:p>
  </w:footnote>
  <w:footnote w:type="continuationSeparator" w:id="0">
    <w:p w14:paraId="1068C082" w14:textId="77777777" w:rsidR="005C4737" w:rsidRDefault="005C4737" w:rsidP="00855E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11A23"/>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83A777B"/>
    <w:multiLevelType w:val="hybridMultilevel"/>
    <w:tmpl w:val="8D12791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3FED31CF"/>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9ED24EB"/>
    <w:multiLevelType w:val="hybridMultilevel"/>
    <w:tmpl w:val="277C14A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8"/>
  <w:hyphenationZone w:val="396"/>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491"/>
    <w:rsid w:val="00102B5C"/>
    <w:rsid w:val="00134D8E"/>
    <w:rsid w:val="0014701C"/>
    <w:rsid w:val="00182995"/>
    <w:rsid w:val="001835C1"/>
    <w:rsid w:val="002349E1"/>
    <w:rsid w:val="00283491"/>
    <w:rsid w:val="00340C74"/>
    <w:rsid w:val="00373835"/>
    <w:rsid w:val="003B4473"/>
    <w:rsid w:val="00506F55"/>
    <w:rsid w:val="00555989"/>
    <w:rsid w:val="005B5D22"/>
    <w:rsid w:val="005C4737"/>
    <w:rsid w:val="005E32BD"/>
    <w:rsid w:val="007250DA"/>
    <w:rsid w:val="007258D5"/>
    <w:rsid w:val="008020ED"/>
    <w:rsid w:val="00855EE1"/>
    <w:rsid w:val="008A699E"/>
    <w:rsid w:val="008C4D02"/>
    <w:rsid w:val="00945151"/>
    <w:rsid w:val="00A45BD2"/>
    <w:rsid w:val="00A57AAF"/>
    <w:rsid w:val="00AF64F7"/>
    <w:rsid w:val="00B21DD9"/>
    <w:rsid w:val="00B5512E"/>
    <w:rsid w:val="00BC178C"/>
    <w:rsid w:val="00BC3FCA"/>
    <w:rsid w:val="00C2293A"/>
    <w:rsid w:val="00CA3A16"/>
    <w:rsid w:val="00D6646C"/>
    <w:rsid w:val="00EA71F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C8048"/>
  <w15:docId w15:val="{566CC5F6-4DA0-4840-8AC0-DB859BA11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t-L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283491"/>
    <w:pPr>
      <w:ind w:left="720"/>
      <w:contextualSpacing/>
    </w:pPr>
  </w:style>
  <w:style w:type="table" w:styleId="Lentelstinklelis">
    <w:name w:val="Table Grid"/>
    <w:basedOn w:val="prastojilentel"/>
    <w:uiPriority w:val="59"/>
    <w:rsid w:val="002834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inaostekstas">
    <w:name w:val="endnote text"/>
    <w:basedOn w:val="prastasis"/>
    <w:link w:val="DokumentoinaostekstasDiagrama"/>
    <w:uiPriority w:val="99"/>
    <w:semiHidden/>
    <w:unhideWhenUsed/>
    <w:rsid w:val="00855EE1"/>
    <w:rPr>
      <w:sz w:val="20"/>
      <w:szCs w:val="20"/>
    </w:rPr>
  </w:style>
  <w:style w:type="character" w:customStyle="1" w:styleId="DokumentoinaostekstasDiagrama">
    <w:name w:val="Dokumento išnašos tekstas Diagrama"/>
    <w:basedOn w:val="Numatytasispastraiposriftas"/>
    <w:link w:val="Dokumentoinaostekstas"/>
    <w:uiPriority w:val="99"/>
    <w:semiHidden/>
    <w:rsid w:val="00855EE1"/>
    <w:rPr>
      <w:sz w:val="20"/>
      <w:szCs w:val="20"/>
    </w:rPr>
  </w:style>
  <w:style w:type="character" w:styleId="Dokumentoinaosnumeris">
    <w:name w:val="endnote reference"/>
    <w:basedOn w:val="Numatytasispastraiposriftas"/>
    <w:uiPriority w:val="99"/>
    <w:semiHidden/>
    <w:unhideWhenUsed/>
    <w:rsid w:val="00855EE1"/>
    <w:rPr>
      <w:vertAlign w:val="superscript"/>
    </w:rPr>
  </w:style>
  <w:style w:type="character" w:styleId="Hipersaitas">
    <w:name w:val="Hyperlink"/>
    <w:basedOn w:val="Numatytasispastraiposriftas"/>
    <w:uiPriority w:val="99"/>
    <w:unhideWhenUsed/>
    <w:rsid w:val="001835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CF7B7-B93F-421E-957B-31F0058A6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1466</Words>
  <Characters>836</Characters>
  <Application>Microsoft Office Word</Application>
  <DocSecurity>0</DocSecurity>
  <Lines>6</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Mindaugas Stankunas</dc:creator>
  <cp:lastModifiedBy>User</cp:lastModifiedBy>
  <cp:revision>7</cp:revision>
  <dcterms:created xsi:type="dcterms:W3CDTF">2021-04-21T06:22:00Z</dcterms:created>
  <dcterms:modified xsi:type="dcterms:W3CDTF">2021-04-21T06:46:00Z</dcterms:modified>
</cp:coreProperties>
</file>